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A7D" w:rsidRDefault="00CC6A7D">
      <w:pPr>
        <w:spacing w:after="0"/>
        <w:ind w:left="-1440" w:right="10180"/>
      </w:pPr>
    </w:p>
    <w:tbl>
      <w:tblPr>
        <w:tblStyle w:val="TableGrid"/>
        <w:tblW w:w="9198" w:type="dxa"/>
        <w:tblInd w:w="-412" w:type="dxa"/>
        <w:tblCellMar>
          <w:top w:w="401" w:type="dxa"/>
          <w:left w:w="331" w:type="dxa"/>
          <w:bottom w:w="0" w:type="dxa"/>
          <w:right w:w="336" w:type="dxa"/>
        </w:tblCellMar>
        <w:tblLook w:val="04A0" w:firstRow="1" w:lastRow="0" w:firstColumn="1" w:lastColumn="0" w:noHBand="0" w:noVBand="1"/>
      </w:tblPr>
      <w:tblGrid>
        <w:gridCol w:w="9198"/>
      </w:tblGrid>
      <w:tr w:rsidR="00CC6A7D" w:rsidTr="00333012">
        <w:trPr>
          <w:trHeight w:val="8186"/>
        </w:trPr>
        <w:tc>
          <w:tcPr>
            <w:tcW w:w="91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6A7D" w:rsidRDefault="00492D04">
            <w:pPr>
              <w:spacing w:after="193"/>
              <w:ind w:left="1546"/>
            </w:pPr>
            <w:r>
              <w:rPr>
                <w:sz w:val="64"/>
              </w:rPr>
              <w:t>OBEC HORNÁ LEHOTA</w:t>
            </w:r>
          </w:p>
          <w:p w:rsidR="00CC6A7D" w:rsidRDefault="00492D04">
            <w:pPr>
              <w:spacing w:after="1" w:line="232" w:lineRule="auto"/>
              <w:ind w:left="290" w:right="233"/>
              <w:jc w:val="center"/>
            </w:pPr>
            <w:r>
              <w:rPr>
                <w:sz w:val="42"/>
              </w:rPr>
              <w:t>OZNÁMENIE PREROKOVANIA KONCEPTU</w:t>
            </w:r>
          </w:p>
          <w:p w:rsidR="00CC6A7D" w:rsidRDefault="00492D04">
            <w:pPr>
              <w:spacing w:after="200"/>
              <w:ind w:left="53"/>
              <w:jc w:val="center"/>
            </w:pPr>
            <w:r>
              <w:rPr>
                <w:sz w:val="42"/>
              </w:rPr>
              <w:t>ÚZEMNOPLÁNOVACEJ DOKUMENTÁCIE</w:t>
            </w:r>
          </w:p>
          <w:p w:rsidR="00333012" w:rsidRDefault="00492D04">
            <w:pPr>
              <w:spacing w:after="0" w:line="232" w:lineRule="auto"/>
              <w:ind w:left="43" w:firstLine="10"/>
              <w:rPr>
                <w:sz w:val="28"/>
              </w:rPr>
            </w:pPr>
            <w:r>
              <w:rPr>
                <w:sz w:val="28"/>
              </w:rPr>
              <w:t xml:space="preserve">Obec Horná Lehota, ako príslušný orgán územného plánovania podľa ustanovenia 16 zákona č. 50/1976 Zb. v znení neskorších predpisov, v súlade s ustanovením 21 citovaného zákona oznamuje </w:t>
            </w:r>
          </w:p>
          <w:p w:rsidR="00CC6A7D" w:rsidRDefault="00492D04" w:rsidP="00333012">
            <w:pPr>
              <w:spacing w:after="0" w:line="232" w:lineRule="auto"/>
              <w:ind w:left="43" w:firstLine="10"/>
              <w:jc w:val="center"/>
            </w:pPr>
            <w:bookmarkStart w:id="0" w:name="_GoBack"/>
            <w:bookmarkEnd w:id="0"/>
            <w:r>
              <w:rPr>
                <w:sz w:val="28"/>
              </w:rPr>
              <w:t>p r</w:t>
            </w:r>
            <w:r w:rsidR="00333012">
              <w:rPr>
                <w:sz w:val="28"/>
              </w:rPr>
              <w:t xml:space="preserve"> </w:t>
            </w:r>
            <w:r>
              <w:rPr>
                <w:sz w:val="28"/>
              </w:rPr>
              <w:t>e d ĺ</w:t>
            </w:r>
            <w:r w:rsidR="0033301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ž e n i e </w:t>
            </w:r>
            <w:r w:rsidR="00333012">
              <w:rPr>
                <w:sz w:val="28"/>
              </w:rPr>
              <w:t xml:space="preserve">   </w:t>
            </w:r>
            <w:r>
              <w:rPr>
                <w:sz w:val="28"/>
              </w:rPr>
              <w:t>l e h o t y</w:t>
            </w:r>
          </w:p>
          <w:p w:rsidR="00CC6A7D" w:rsidRDefault="00492D04">
            <w:pPr>
              <w:spacing w:after="2"/>
              <w:ind w:left="29"/>
              <w:jc w:val="center"/>
            </w:pPr>
            <w:r>
              <w:rPr>
                <w:sz w:val="30"/>
              </w:rPr>
              <w:t>prerokúvania konceptu územnoplánovacej do</w:t>
            </w:r>
            <w:r>
              <w:rPr>
                <w:sz w:val="30"/>
              </w:rPr>
              <w:t>kumentácie</w:t>
            </w:r>
          </w:p>
          <w:p w:rsidR="00CC6A7D" w:rsidRDefault="00492D04">
            <w:pPr>
              <w:spacing w:after="0"/>
              <w:ind w:left="14"/>
              <w:jc w:val="center"/>
            </w:pPr>
            <w:proofErr w:type="spellStart"/>
            <w:r>
              <w:rPr>
                <w:sz w:val="34"/>
              </w:rPr>
              <w:t>Uzemný</w:t>
            </w:r>
            <w:proofErr w:type="spellEnd"/>
            <w:r>
              <w:rPr>
                <w:sz w:val="34"/>
              </w:rPr>
              <w:t xml:space="preserve"> plán obce Horná Lehota.</w:t>
            </w:r>
          </w:p>
          <w:p w:rsidR="00CC6A7D" w:rsidRDefault="00492D04">
            <w:pPr>
              <w:spacing w:after="226"/>
              <w:ind w:left="10"/>
              <w:jc w:val="center"/>
            </w:pPr>
            <w:r>
              <w:rPr>
                <w:sz w:val="28"/>
              </w:rPr>
              <w:t>(ďalej "Koncept")</w:t>
            </w:r>
          </w:p>
          <w:p w:rsidR="00CC6A7D" w:rsidRDefault="00492D04">
            <w:pPr>
              <w:spacing w:after="218" w:line="239" w:lineRule="auto"/>
              <w:ind w:left="29" w:right="10" w:firstLine="5"/>
              <w:jc w:val="both"/>
            </w:pPr>
            <w:r>
              <w:rPr>
                <w:sz w:val="28"/>
              </w:rPr>
              <w:t>Koncept je vystavený na Obecnom úrade v Hornej Lehote na verejné nahliadnutie po dobu od 20.05.2020 do 31.10.2020.</w:t>
            </w:r>
          </w:p>
          <w:p w:rsidR="00CC6A7D" w:rsidRDefault="00492D04">
            <w:pPr>
              <w:spacing w:after="237" w:line="234" w:lineRule="auto"/>
              <w:ind w:left="1791" w:hanging="1772"/>
            </w:pPr>
            <w:r>
              <w:rPr>
                <w:sz w:val="28"/>
              </w:rPr>
              <w:t>Do Konceptu možno tiež nahliadnuť na webovej stránke www.horna-lehota.sk alebo www.erstar.sk.</w:t>
            </w:r>
          </w:p>
          <w:p w:rsidR="00CC6A7D" w:rsidRDefault="00492D04">
            <w:pPr>
              <w:spacing w:after="169" w:line="249" w:lineRule="auto"/>
              <w:ind w:left="19" w:hanging="5"/>
              <w:jc w:val="both"/>
            </w:pPr>
            <w:r>
              <w:rPr>
                <w:sz w:val="28"/>
              </w:rPr>
              <w:t>Verejnosť je oprávnená podať pripomienky ku Kon</w:t>
            </w:r>
            <w:r>
              <w:rPr>
                <w:sz w:val="28"/>
              </w:rPr>
              <w:t>ceptu písomne na Obecný úrad Horná Lehota, Horná Lehota 99, 976 81 Podbrezová do</w:t>
            </w:r>
          </w:p>
          <w:p w:rsidR="00CC6A7D" w:rsidRDefault="00492D04">
            <w:pPr>
              <w:spacing w:after="0"/>
              <w:ind w:right="34"/>
              <w:jc w:val="center"/>
            </w:pPr>
            <w:r>
              <w:rPr>
                <w:sz w:val="36"/>
              </w:rPr>
              <w:t>31. októbra 2020.</w:t>
            </w:r>
          </w:p>
        </w:tc>
      </w:tr>
      <w:tr w:rsidR="00CC6A7D" w:rsidTr="00333012">
        <w:trPr>
          <w:trHeight w:val="4972"/>
        </w:trPr>
        <w:tc>
          <w:tcPr>
            <w:tcW w:w="9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6A7D" w:rsidRDefault="00492D04">
            <w:pPr>
              <w:tabs>
                <w:tab w:val="center" w:pos="1993"/>
                <w:tab w:val="center" w:pos="6691"/>
              </w:tabs>
              <w:spacing w:after="0"/>
            </w:pP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In </w:t>
            </w:r>
            <w:proofErr w:type="spellStart"/>
            <w:r>
              <w:rPr>
                <w:sz w:val="26"/>
              </w:rPr>
              <w:t>arc</w:t>
            </w:r>
            <w:proofErr w:type="spellEnd"/>
            <w:r>
              <w:rPr>
                <w:sz w:val="26"/>
              </w:rPr>
              <w:t xml:space="preserve"> . Pa IB ár</w:t>
            </w:r>
            <w:r>
              <w:rPr>
                <w:sz w:val="26"/>
              </w:rPr>
              <w:tab/>
              <w:t xml:space="preserve">Vladimír </w:t>
            </w:r>
            <w:proofErr w:type="spellStart"/>
            <w:r>
              <w:rPr>
                <w:sz w:val="26"/>
              </w:rPr>
              <w:t>Bušniak</w:t>
            </w:r>
            <w:proofErr w:type="spellEnd"/>
          </w:p>
          <w:p w:rsidR="00CC6A7D" w:rsidRDefault="00492D04">
            <w:pPr>
              <w:tabs>
                <w:tab w:val="center" w:pos="1985"/>
                <w:tab w:val="center" w:pos="6691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splnomocnenec</w:t>
            </w:r>
            <w:r>
              <w:rPr>
                <w:sz w:val="18"/>
              </w:rPr>
              <w:tab/>
              <w:t>starosta obce Horná Lehota</w:t>
            </w:r>
          </w:p>
          <w:p w:rsidR="00CC6A7D" w:rsidRDefault="00492D04">
            <w:pPr>
              <w:spacing w:after="520" w:line="244" w:lineRule="auto"/>
              <w:ind w:left="869" w:right="5584" w:hanging="58"/>
              <w:jc w:val="both"/>
            </w:pPr>
            <w:r>
              <w:rPr>
                <w:sz w:val="16"/>
              </w:rPr>
              <w:t>*odborne spôsobilý pre obstarávanie územnoplánovacích podkladov a územnoplánovacej dokumentácie</w:t>
            </w:r>
          </w:p>
          <w:p w:rsidR="00CC6A7D" w:rsidRDefault="00492D04">
            <w:pPr>
              <w:spacing w:after="0"/>
              <w:ind w:right="5056"/>
            </w:pPr>
            <w:r>
              <w:rPr>
                <w:sz w:val="24"/>
              </w:rPr>
              <w:t>Zverejnené dňa</w:t>
            </w:r>
            <w:r>
              <w:rPr>
                <w:sz w:val="24"/>
              </w:rPr>
              <w:tab/>
              <w:t>22.06.2020 Zvesené dňa</w:t>
            </w:r>
            <w:r>
              <w:rPr>
                <w:sz w:val="24"/>
              </w:rPr>
              <w:tab/>
              <w:t>2020</w:t>
            </w:r>
          </w:p>
        </w:tc>
      </w:tr>
    </w:tbl>
    <w:p w:rsidR="00492D04" w:rsidRDefault="00492D04"/>
    <w:sectPr w:rsidR="00492D04">
      <w:pgSz w:w="11620" w:h="16840"/>
      <w:pgMar w:top="1299" w:right="1440" w:bottom="95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7D"/>
    <w:rsid w:val="00333012"/>
    <w:rsid w:val="00492D04"/>
    <w:rsid w:val="00C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70DB"/>
  <w15:docId w15:val="{4EB64C41-6280-4651-8814-47C71A51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grossova</dc:creator>
  <cp:keywords/>
  <cp:lastModifiedBy>grossova</cp:lastModifiedBy>
  <cp:revision>3</cp:revision>
  <dcterms:created xsi:type="dcterms:W3CDTF">2020-06-22T09:04:00Z</dcterms:created>
  <dcterms:modified xsi:type="dcterms:W3CDTF">2020-06-22T09:04:00Z</dcterms:modified>
</cp:coreProperties>
</file>